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n.º 027/2008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Planos de Estudos da Escola Municipal de Ensino Fundamental Deolinda Caetano Goulart.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 os Planos de Estudos da Escola Municipal de Ensino Fundamental Deolinda Caetano Goulart.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Os Planos de Estudos disciplinam o Ensino Fundamental de 8 (oito) anos – Séries Iniciais de 1ª a 4ª série e o Ensino Fundamental de 9 (nove) anos – Anos Iniciais do 1º Ano ao 5º Ano, com organização curricular por séries e anos.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Educação, setor de legislação, que nomeia os representantes das EMEFs, EMEIs e SMEd para a Comissão de Análise.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os Planos de Estudos estão aprovados, ressalvadas as possíveis incorreções de linguagem.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Planos de Estudos, homologadas, fica uma arquivada no Conselho Municipal de Educação e duas cópias serão encaminhadas à Secretaria Municipal de Educação, sendo uma delas enviada para a escola.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Aprovado pela Comissão de Análise em 10 de novembro de 2008.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